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Song metadata and credits sheet</w:t>
      </w:r>
    </w:p>
    <w:p>
      <w:pPr>
        <w:spacing w:after="240"/>
      </w:pPr>
      <w:r>
        <w:rPr>
          <w:b w:val="0"/>
          <w:i w:val="0"/>
          <w:color w:val="6B665E"/>
          <w:sz w:val="20"/>
        </w:rPr>
        <w:t>A free sheet for collecting every piece of information your distributor, IPRS and streaming platforms need about a release, so credits are right and royalties reach the right people.</w:t>
      </w:r>
    </w:p>
    <w:p>
      <w:pPr>
        <w:spacing w:after="120"/>
      </w:pPr>
      <w:r>
        <w:rPr>
          <w:b w:val="0"/>
          <w:i w:val="0"/>
        </w:rPr>
        <w:t>Fill in one sheet per release. Keep spellings identical everywhere.</w:t>
      </w:r>
    </w:p>
    <w:p>
      <w:pPr>
        <w:pStyle w:val="Heading2"/>
      </w:pPr>
      <w:r>
        <w:t>1. Release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433"/>
        <w:gridCol w:w="5204"/>
      </w:tblGrid>
      <w:tr>
        <w:tc>
          <w:tcPr>
            <w:tcW w:type="dxa" w:w="443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Field</w:t>
            </w:r>
          </w:p>
        </w:tc>
        <w:tc>
          <w:tcPr>
            <w:tcW w:type="dxa" w:w="5204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Details</w:t>
            </w:r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Release title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Release type (single / EP / album)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Primary artist(s)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Featured artist(s)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Label name (or your own imprint)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Release date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UPC / EAN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℗ line (year and owner of the recording)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© line (year and owner of the artwork and packaging)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Primary genre / secondary genre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Distributor</w:t>
            </w:r>
          </w:p>
        </w:tc>
        <w:tc>
          <w:tcPr>
            <w:tcW w:type="dxa" w:w="5204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2. Each track</w:t>
      </w:r>
    </w:p>
    <w:p>
      <w:pPr>
        <w:spacing w:after="120"/>
      </w:pPr>
      <w:r>
        <w:rPr>
          <w:b w:val="0"/>
          <w:i w:val="0"/>
        </w:rPr>
        <w:t>Copy this table for each track.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433"/>
        <w:gridCol w:w="5204"/>
      </w:tblGrid>
      <w:tr>
        <w:tc>
          <w:tcPr>
            <w:tcW w:type="dxa" w:w="443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Field</w:t>
            </w:r>
          </w:p>
        </w:tc>
        <w:tc>
          <w:tcPr>
            <w:tcW w:type="dxa" w:w="5204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Details</w:t>
            </w:r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Track title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Version (original, acoustic, remix, radio edit, etc.)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ISRC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Duration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Language of lyrics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Explicit? (yes / no)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Preview start time (for clips)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Lyrics supplied?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Samples (cleared?)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AI use (none / assisted / generated, and how)</w:t>
            </w:r>
          </w:p>
        </w:tc>
        <w:tc>
          <w:tcPr>
            <w:tcW w:type="dxa" w:w="5204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3. Writers (from your split sheet)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Name</w:t>
            </w:r>
          </w:p>
        </w:tc>
        <w:tc>
          <w:tcPr>
            <w:tcW w:type="dxa" w:w="1928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Role (lyricist / composer)</w:t>
            </w:r>
          </w:p>
        </w:tc>
        <w:tc>
          <w:tcPr>
            <w:tcW w:type="dxa" w:w="1928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Share (%)</w:t>
            </w:r>
          </w:p>
        </w:tc>
        <w:tc>
          <w:tcPr>
            <w:tcW w:type="dxa" w:w="1928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IPRS member no.</w:t>
            </w:r>
          </w:p>
        </w:tc>
        <w:tc>
          <w:tcPr>
            <w:tcW w:type="dxa" w:w="1928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Publisher</w:t>
            </w:r>
          </w:p>
        </w:tc>
      </w:tr>
      <w:tr>
        <w:trPr>
          <w:trHeight w:val="539"/>
        </w:trP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rPr>
          <w:trHeight w:val="539"/>
        </w:trP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rPr>
          <w:trHeight w:val="539"/>
        </w:trPr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4. Recording credits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433"/>
        <w:gridCol w:w="5204"/>
      </w:tblGrid>
      <w:tr>
        <w:tc>
          <w:tcPr>
            <w:tcW w:type="dxa" w:w="443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Role</w:t>
            </w:r>
          </w:p>
        </w:tc>
        <w:tc>
          <w:tcPr>
            <w:tcW w:type="dxa" w:w="5204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Name(s)</w:t>
            </w:r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Producer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Co-producer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Vocals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Backing vocals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Instruments (list each)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Programming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Arranger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Recording engineer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Mixing engineer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Mastering engineer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Studio(s)</w:t>
            </w:r>
          </w:p>
        </w:tc>
        <w:tc>
          <w:tcPr>
            <w:tcW w:type="dxa" w:w="5204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5. Links and assets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433"/>
        <w:gridCol w:w="5204"/>
      </w:tblGrid>
      <w:tr>
        <w:tc>
          <w:tcPr>
            <w:tcW w:type="dxa" w:w="443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Item</w:t>
            </w:r>
          </w:p>
        </w:tc>
        <w:tc>
          <w:tcPr>
            <w:tcW w:type="dxa" w:w="5204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Location (file or link)</w:t>
            </w:r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Master WAV (24-bit or as distributor requires)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Cover art, 3000 × 3000 px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Lyrics file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Signed split sheet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Spotify artist profile link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Apple Music artist profile link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YouTube channel link</w:t>
            </w:r>
          </w:p>
        </w:tc>
        <w:tc>
          <w:tcPr>
            <w:tcW w:type="dxa" w:w="5204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Checks before you upload</w:t>
      </w:r>
    </w:p>
    <w:p>
      <w:pPr>
        <w:pStyle w:val="ListBullet"/>
        <w:spacing w:after="60"/>
      </w:pPr>
      <w:r>
        <w:rPr>
          <w:b w:val="0"/>
          <w:i w:val="0"/>
        </w:rPr>
        <w:t>Artist names spelled exactly as on your existing profiles, so the release doesn't create a duplicate profile.</w:t>
      </w:r>
    </w:p>
    <w:p>
      <w:pPr>
        <w:pStyle w:val="ListBullet"/>
        <w:spacing w:after="60"/>
      </w:pPr>
      <w:r>
        <w:rPr>
          <w:b w:val="0"/>
          <w:i w:val="0"/>
        </w:rPr>
        <w:t>Featured artists listed as featured, not in the title, unless your distributor's rules say otherwise.</w:t>
      </w:r>
    </w:p>
    <w:p>
      <w:pPr>
        <w:pStyle w:val="ListBullet"/>
        <w:spacing w:after="60"/>
      </w:pPr>
      <w:r>
        <w:rPr>
          <w:b w:val="0"/>
          <w:i w:val="0"/>
        </w:rPr>
        <w:t>No emojis, all caps or extra words like "official" in titles.</w:t>
      </w:r>
    </w:p>
    <w:p>
      <w:pPr>
        <w:pStyle w:val="ListBullet"/>
        <w:spacing w:after="60"/>
      </w:pPr>
      <w:r>
        <w:rPr>
          <w:b w:val="0"/>
          <w:i w:val="0"/>
        </w:rPr>
        <w:t>Writers' names match their IPRS registrations.</w:t>
      </w:r>
    </w:p>
    <w:p>
      <w:pPr>
        <w:spacing w:before="360"/>
      </w:pPr>
      <w:r>
        <w:rPr>
          <w:color w:val="6B665E"/>
          <w:sz w:val="18"/>
        </w:rPr>
        <w:t xml:space="preserve">Online version and more free documents: </w:t>
      </w:r>
      <w:hyperlink r:id="rId11">
        <w:r>
          <w:rPr>
            <w:color w:val="A2482A"/>
            <w:sz w:val="18"/>
            <w:u w:val="single"/>
          </w:rPr>
          <w:t xml:space="preserve">surandsauda.in/learn/metadata-and-credits-sheet/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65E"/>
        <w:sz w:val="16"/>
      </w:rPr>
      <w:t>Free from surandsauda.in. General information, not legal or financial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A2482A"/>
        <w:sz w:val="17"/>
      </w:rPr>
      <w:t>SUR &amp; SAUDA</w:t>
    </w:r>
    <w:r>
      <w:rPr>
        <w:color w:val="6B665E"/>
        <w:sz w:val="17"/>
      </w:rPr>
      <w:t xml:space="preserve">   ·   Getting started documents   ·   surandsauda.in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613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eastAsiaTheme="majorEastAsia" w:cstheme="majorBidi" w:ascii="Georgia" w:hAnsi="Georgia"/>
      <w:b w:val="0"/>
      <w:bCs/>
      <w:color w:val="18214A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eastAsiaTheme="majorEastAsia" w:cstheme="majorBidi" w:ascii="Georgia" w:hAnsi="Georgia"/>
      <w:b w:val="0"/>
      <w:bCs/>
      <w:color w:val="18214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eastAsiaTheme="majorEastAsia" w:cstheme="majorBidi" w:ascii="Georgia" w:hAnsi="Georgia"/>
      <w:b w:val="0"/>
      <w:bCs/>
      <w:color w:val="A248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urandsauda.in/learn/metadata-and-credits-she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 metadata and credits sheet</dc:title>
  <dc:subject/>
  <dc:creator>Sur &amp; Sauda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